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We need to keep track of the number of hours each of our volunteers contributes to RedShift.  In turn, this enables us to demonstrate to potential sponsors and other grant providers the level of input RedShift has into the local community.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Please keep your timesheet in your pigeonhole, not forgetting to complete it each time you’re in the studio!.</w:t>
      </w:r>
    </w:p>
    <w:p w:rsidR="00000000" w:rsidDel="00000000" w:rsidP="00000000" w:rsidRDefault="00000000" w:rsidRPr="00000000">
      <w:pPr>
        <w:pStyle w:val="Heading2"/>
        <w:keepNext w:val="0"/>
        <w:keepLines w:val="0"/>
        <w:spacing w:after="80" w:line="240" w:lineRule="auto"/>
        <w:contextualSpacing w:val="0"/>
      </w:pPr>
      <w:bookmarkStart w:colFirst="0" w:colLast="0" w:name="_r1k1dz6lj3ja" w:id="0"/>
      <w:bookmarkEnd w:id="0"/>
      <w:r w:rsidDel="00000000" w:rsidR="00000000" w:rsidRPr="00000000">
        <w:rPr>
          <w:rFonts w:ascii="Calibri" w:cs="Calibri" w:eastAsia="Calibri" w:hAnsi="Calibri"/>
          <w:b w:val="1"/>
          <w:sz w:val="22"/>
          <w:szCs w:val="22"/>
          <w:rtl w:val="0"/>
        </w:rPr>
        <w:t xml:space="preserve">NAME:    ___________________________________________________   </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tbl>
      <w:tblPr>
        <w:tblStyle w:val="Table1"/>
        <w:bidiVisual w:val="0"/>
        <w:tblW w:w="10920.0" w:type="dxa"/>
        <w:jc w:val="left"/>
        <w:tblInd w:w="-7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70"/>
        <w:gridCol w:w="3510"/>
        <w:gridCol w:w="3765"/>
        <w:gridCol w:w="1875"/>
        <w:tblGridChange w:id="0">
          <w:tblGrid>
            <w:gridCol w:w="1770"/>
            <w:gridCol w:w="3510"/>
            <w:gridCol w:w="3765"/>
            <w:gridCol w:w="1875"/>
          </w:tblGrid>
        </w:tblGridChange>
      </w:tblGrid>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rtl w:val="0"/>
              </w:rPr>
              <w:t xml:space="preserve">Month</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rtl w:val="0"/>
              </w:rPr>
              <w:t xml:space="preserve">Hours Preparation (or other, eg supporting RedShift events)</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rtl w:val="0"/>
              </w:rPr>
              <w:t xml:space="preserve">Hours Presenting</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rtl w:val="0"/>
              </w:rPr>
              <w:t xml:space="preserve">Total Voluntary Hours for Month</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Jan 17 </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w:t>
            </w:r>
          </w:p>
        </w:tc>
      </w:tr>
      <w:tr>
        <w:trPr>
          <w:trHeight w:val="460" w:hRule="atLeast"/>
        </w:trP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Feb 17</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Mar 17</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Apr 17</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May 17</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Jun 17</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Jul 17</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Aug 17</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Sep 17 </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w:t>
            </w:r>
          </w:p>
        </w:tc>
      </w:tr>
      <w:tr>
        <w:tc>
          <w:tcPr>
            <w:tcBorders>
              <w:top w:color="cccccc" w:space="0" w:sz="8" w:val="single"/>
              <w:left w:color="cccccc" w:space="0" w:sz="8" w:val="single"/>
              <w:bottom w:color="cccccc" w:space="0" w:sz="12"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Oct 17</w:t>
            </w:r>
          </w:p>
        </w:tc>
        <w:tc>
          <w:tcPr>
            <w:tcBorders>
              <w:top w:color="cccccc" w:space="0" w:sz="8" w:val="single"/>
              <w:left w:color="cccccc" w:space="0" w:sz="8" w:val="single"/>
              <w:bottom w:color="cccccc" w:space="0" w:sz="12"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cccccc" w:space="0" w:sz="8" w:val="single"/>
              <w:left w:color="cccccc" w:space="0" w:sz="8" w:val="single"/>
              <w:bottom w:color="cccccc" w:space="0" w:sz="12"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cccccc" w:space="0" w:sz="8" w:val="single"/>
              <w:left w:color="cccccc" w:space="0" w:sz="8" w:val="single"/>
              <w:bottom w:color="cccccc" w:space="0" w:sz="12"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 </w:t>
            </w:r>
          </w:p>
        </w:tc>
      </w:tr>
      <w:tr>
        <w:tc>
          <w:tcPr>
            <w:tcBorders>
              <w:top w:color="cccccc" w:space="0" w:sz="8" w:val="single"/>
              <w:left w:color="cccccc" w:space="0" w:sz="8" w:val="single"/>
              <w:bottom w:color="cccccc" w:space="0" w:sz="12"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Nov 17</w:t>
            </w:r>
          </w:p>
        </w:tc>
        <w:tc>
          <w:tcPr>
            <w:tcBorders>
              <w:top w:color="cccccc" w:space="0" w:sz="8" w:val="single"/>
              <w:left w:color="cccccc" w:space="0" w:sz="8" w:val="single"/>
              <w:bottom w:color="cccccc" w:space="0" w:sz="12"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cccccc" w:space="0" w:sz="8" w:val="single"/>
              <w:left w:color="cccccc" w:space="0" w:sz="8" w:val="single"/>
              <w:bottom w:color="cccccc" w:space="0" w:sz="12"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cccccc" w:space="0" w:sz="8" w:val="single"/>
              <w:left w:color="cccccc" w:space="0" w:sz="8" w:val="single"/>
              <w:bottom w:color="cccccc" w:space="0" w:sz="12"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tcBorders>
              <w:top w:color="cccccc" w:space="0" w:sz="8" w:val="single"/>
              <w:left w:color="cccccc" w:space="0" w:sz="8" w:val="single"/>
              <w:bottom w:color="cccccc" w:space="0" w:sz="12"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sz w:val="20"/>
                <w:szCs w:val="20"/>
                <w:rtl w:val="0"/>
              </w:rPr>
              <w:t xml:space="preserve">Dec 17</w:t>
            </w:r>
          </w:p>
        </w:tc>
        <w:tc>
          <w:tcPr>
            <w:tcBorders>
              <w:top w:color="cccccc" w:space="0" w:sz="8" w:val="single"/>
              <w:left w:color="cccccc" w:space="0" w:sz="8" w:val="single"/>
              <w:bottom w:color="cccccc" w:space="0" w:sz="12"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cccccc" w:space="0" w:sz="8" w:val="single"/>
              <w:left w:color="cccccc" w:space="0" w:sz="8" w:val="single"/>
              <w:bottom w:color="cccccc" w:space="0" w:sz="12"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cccccc" w:space="0" w:sz="8" w:val="single"/>
              <w:left w:color="cccccc" w:space="0" w:sz="8" w:val="single"/>
              <w:bottom w:color="cccccc" w:space="0" w:sz="12" w:val="single"/>
              <w:right w:color="cccccc"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u w:val="single"/>
          <w:rtl w:val="0"/>
        </w:rPr>
        <w:t xml:space="preserve">PLEASE NOTE: Other activities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It is also vitally important that all volunteers attend</w:t>
      </w:r>
      <w:r w:rsidDel="00000000" w:rsidR="00000000" w:rsidRPr="00000000">
        <w:rPr>
          <w:rFonts w:ascii="Calibri" w:cs="Calibri" w:eastAsia="Calibri" w:hAnsi="Calibri"/>
          <w:u w:val="single"/>
          <w:rtl w:val="0"/>
        </w:rPr>
        <w:t xml:space="preserve"> at least</w:t>
      </w:r>
      <w:r w:rsidDel="00000000" w:rsidR="00000000" w:rsidRPr="00000000">
        <w:rPr>
          <w:rFonts w:ascii="Calibri" w:cs="Calibri" w:eastAsia="Calibri" w:hAnsi="Calibri"/>
          <w:rtl w:val="0"/>
        </w:rPr>
        <w:t xml:space="preserve"> two of the three annual team meetings and help out at at </w:t>
      </w:r>
      <w:r w:rsidDel="00000000" w:rsidR="00000000" w:rsidRPr="00000000">
        <w:rPr>
          <w:rFonts w:ascii="Calibri" w:cs="Calibri" w:eastAsia="Calibri" w:hAnsi="Calibri"/>
          <w:u w:val="single"/>
          <w:rtl w:val="0"/>
        </w:rPr>
        <w:t xml:space="preserve">least three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of the 40+ community events we attend or organise each year.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Events are our main, and most successful, method of marketing ourselves.   If you want RedShift to survive, please help to grow our listeners and income by  promoting us and being seen at events.</w:t>
      </w:r>
    </w:p>
    <w:p w:rsidR="00000000" w:rsidDel="00000000" w:rsidP="00000000" w:rsidRDefault="00000000" w:rsidRPr="00000000">
      <w:pPr>
        <w:spacing w:line="240" w:lineRule="auto"/>
        <w:contextualSpacing w:val="0"/>
      </w:pPr>
      <w:r w:rsidDel="00000000" w:rsidR="00000000" w:rsidRPr="00000000">
        <w:rPr>
          <w:rtl w:val="0"/>
        </w:rPr>
      </w:r>
    </w:p>
    <w:tbl>
      <w:tblPr>
        <w:tblStyle w:val="Table2"/>
        <w:bidiVisual w:val="0"/>
        <w:tblW w:w="11130.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gridCol w:w="3870"/>
        <w:gridCol w:w="3315"/>
        <w:tblGridChange w:id="0">
          <w:tblGrid>
            <w:gridCol w:w="3945"/>
            <w:gridCol w:w="3870"/>
            <w:gridCol w:w="3315"/>
          </w:tblGrid>
        </w:tblGridChange>
      </w:tblGrid>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Team meeting 1:</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Team meeting 2:</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Team meeting 3:</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Event 1:</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Event 2:</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Event 3:</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hanging="720"/>
        <w:contextualSpacing w:val="0"/>
      </w:pPr>
      <w:r w:rsidDel="00000000" w:rsidR="00000000" w:rsidRPr="00000000">
        <w:rPr>
          <w:rFonts w:ascii="Calibri" w:cs="Calibri" w:eastAsia="Calibri" w:hAnsi="Calibri"/>
          <w:b w:val="1"/>
          <w:rtl w:val="0"/>
        </w:rPr>
        <w:t xml:space="preserve">Signed (volunteer) ________________________  TOTAL (HR Director) _________________________  Date: _______________                                </w:t>
        <w:tab/>
      </w:r>
      <w:r w:rsidDel="00000000" w:rsidR="00000000" w:rsidRPr="00000000">
        <w:rPr>
          <w:rtl w:val="0"/>
        </w:rPr>
      </w:r>
    </w:p>
    <w:sectPr>
      <w:headerReference r:id="rId5" w:type="default"/>
      <w:footerReference r:id="rId6" w:type="default"/>
      <w:pgSz w:h="16838" w:w="11906"/>
      <w:pgMar w:bottom="1080" w:top="720" w:left="1080" w:right="3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Jan 17 V1 TS : Page </w:t>
    </w:r>
    <w:fldSimple w:instr="PAGE" w:fldLock="0" w:dirty="0">
      <w:r w:rsidDel="00000000" w:rsidR="00000000" w:rsidRPr="00000000">
        <w:rPr/>
      </w:r>
    </w:fldSimple>
    <w:r w:rsidDel="00000000" w:rsidR="00000000" w:rsidRPr="00000000">
      <w:rPr>
        <w:rtl w:val="0"/>
      </w:rPr>
      <w:t xml:space="preserve">/</w:t>
    </w:r>
    <w:fldSimple w:instr="NUMPAGES" w:fldLock="0" w:dirty="0">
      <w:r w:rsidDel="00000000" w:rsidR="00000000" w:rsidRPr="00000000">
        <w:rPr/>
      </w:r>
    </w:fldSimple>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-180974</wp:posOffset>
          </wp:positionH>
          <wp:positionV relativeFrom="paragraph">
            <wp:posOffset>47625</wp:posOffset>
          </wp:positionV>
          <wp:extent cx="2481263" cy="1091441"/>
          <wp:effectExtent b="0" l="0" r="0" t="0"/>
          <wp:wrapSquare wrapText="bothSides" distB="114300" distT="114300" distL="114300" distR="114300"/>
          <wp:docPr descr="RedShift Logo.jpg" id="1" name="image01.jpg"/>
          <a:graphic>
            <a:graphicData uri="http://schemas.openxmlformats.org/drawingml/2006/picture">
              <pic:pic>
                <pic:nvPicPr>
                  <pic:cNvPr descr="RedShift Logo.jpg" id="0" name="image01.jpg"/>
                  <pic:cNvPicPr preferRelativeResize="0"/>
                </pic:nvPicPr>
                <pic:blipFill>
                  <a:blip r:embed="rId1"/>
                  <a:srcRect b="0" l="0" r="0" t="0"/>
                  <a:stretch>
                    <a:fillRect/>
                  </a:stretch>
                </pic:blipFill>
                <pic:spPr>
                  <a:xfrm>
                    <a:off x="0" y="0"/>
                    <a:ext cx="2481263" cy="1091441"/>
                  </a:xfrm>
                  <a:prstGeom prst="rect"/>
                  <a:ln/>
                </pic:spPr>
              </pic:pic>
            </a:graphicData>
          </a:graphic>
        </wp:anchor>
      </w:drawing>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48"/>
        <w:szCs w:val="48"/>
        <w:rtl w:val="0"/>
      </w:rPr>
      <w:t xml:space="preserve">Appendix 12</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48"/>
        <w:szCs w:val="48"/>
        <w:rtl w:val="0"/>
      </w:rPr>
      <w:t xml:space="preserve">Volunteer Timesheet</w:t>
    </w:r>
  </w:p>
  <w:p w:rsidR="00000000" w:rsidDel="00000000" w:rsidP="00000000" w:rsidRDefault="00000000" w:rsidRPr="00000000">
    <w:pPr>
      <w:spacing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